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Name"/>
      </w:pPr>
      <w:r>
        <w:t xml:space="preserve">Brian Rasmussen</w:t>
      </w:r>
    </w:p>
    <w:p>
      <w:pPr>
        <w:pStyle w:val="CoverContactAddress"/>
      </w:pPr>
      <w:r>
        <w:t xml:space="preserve">Erie, PA • (814) 431-3574 • brian@rasmussenfamily.us</w:t>
      </w:r>
    </w:p>
    <w:p>
      <w:pPr>
        <w:pStyle w:val="CoverContact"/>
      </w:pPr>
      <w:r>
        <w:t xml:space="preserve">linkedin.com/in/brian-rasmussen-6307a022</w:t>
      </w:r>
    </w:p>
    <w:p>
      <w:pPr>
        <w:pStyle w:val="CoverDate"/>
      </w:pPr>
      <w:r>
        <w:t xml:space="preserve">September 29, 2026</w:t>
      </w:r>
    </w:p>
    <w:p>
      <w:pPr>
        <w:pStyle w:val="CoverRecipient"/>
      </w:pPr>
      <w:r>
        <w:t xml:space="preserve">BDR Solutions LLC Hiring Team</w:t>
      </w:r>
    </w:p>
    <w:p>
      <w:pPr>
        <w:pStyle w:val="CoverSubject"/>
      </w:pPr>
      <w:r>
        <w:t xml:space="preserve">Re: .NET Developer</w:t>
      </w:r>
    </w:p>
    <w:p>
      <w:pPr>
        <w:pStyle w:val="CoverSalutation"/>
      </w:pPr>
      <w:r>
        <w:t xml:space="preserve">Dear Hiring Manager,</w:t>
      </w:r>
    </w:p>
    <w:p>
      <w:pPr>
        <w:pStyle w:val="CoverBody"/>
      </w:pPr>
      <w:r>
        <w:t xml:space="preserve">I am writing to express interest in the .NET Developer position at BDR Solutions. I bring nearly 20 years of software development experience with a strong backend and integration focus, including C#, ASP.NET, REST APIs, SQL Server, and ANSI X12 EDI transaction handling. My recent work centered on designing and maintaining integration solutions and SFTP-based pipelines for logistics partners and enterprise customers.</w:t>
      </w:r>
    </w:p>
    <w:p>
      <w:pPr>
        <w:pStyle w:val="CoverBody"/>
      </w:pPr>
      <w:r>
        <w:t xml:space="preserve">I served in the United States Air Force from March 1988 through February 1992 and was honorably discharged. I held a Top Secret/SCI clearance during both deployments.</w:t>
      </w:r>
    </w:p>
    <w:p>
      <w:pPr>
        <w:pStyle w:val="CoverBody"/>
      </w:pPr>
      <w:r>
        <w:t xml:space="preserve">In my most recent role at Logistics Plus, I developed and supported integration components that processed X12 transactions alongside XML and JSON message formats, diagnosed and resolved production pipeline issues, and contributed to legacy modernization efforts. I have worked with mapping tools such as Altova MapForce and integration tools like PartnerLinQ, implemented RESTful APIs, and authored and optimized T-SQL database objects to support backend processing and reporting. I also have hands-on experience with VB.NET and IIS and have used Swagger to inspect and test endpoints.</w:t>
      </w:r>
    </w:p>
    <w:p>
      <w:pPr>
        <w:pStyle w:val="CoverBody"/>
      </w:pPr>
      <w:r>
        <w:t xml:space="preserve">I am based in Erie, PA and can work EST hours remotely. I am interested in contributing to BDR Solutions’ mission to support federal clients by applying my integration and .NET experience to EDI-focused projects.</w:t>
      </w:r>
    </w:p>
    <w:p>
      <w:pPr>
        <w:pStyle w:val="CoverBody"/>
      </w:pPr>
      <w:r>
        <w:t xml:space="preserve">Thank you for considering my application. I welcome the opportunity to discuss how my background in .NET development, SQL Server, and ANSI X12 integrations can support your team.</w:t>
      </w:r>
    </w:p>
    <w:p>
      <w:pPr>
        <w:pStyle w:val="CoverClosing"/>
      </w:pPr>
      <w:r>
        <w:t xml:space="preserve">Sincerely,</w:t>
      </w:r>
    </w:p>
    <w:p>
      <w:pPr>
        <w:spacing w:before="0" w:after="0"/>
        <w:keepNext/>
      </w:pPr>
      <w:r>
        <w:drawing>
          <wp:inline>
            <wp:extent cx="2057400" cy="595937"/>
            <wp:docPr id="1" name="Signa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atur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959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overSignatureName"/>
      </w:pPr>
      <w:r>
        <w:t xml:space="preserve">Brian Rasmussen</w:t>
      </w:r>
    </w:p>
    <w:sectPr>
      <w:pgSz w:w="12240" w:h="15840"/>
      <w:pgMar w:top="1037" w:right="1267" w:bottom="1037" w:left="1267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signature.png"/>
</Relationships>
</file>