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29, 2026</w:t>
      </w:r>
    </w:p>
    <w:p>
      <w:pPr>
        <w:pStyle w:val="CoverRecipient"/>
      </w:pPr>
      <w:r>
        <w:t xml:space="preserve">Precise Systems Hiring Team</w:t>
      </w:r>
    </w:p>
    <w:p>
      <w:pPr>
        <w:pStyle w:val="CoverSubject"/>
      </w:pPr>
      <w:r>
        <w:t xml:space="preserve">Re: Remote Mid-level Full Stack .NET Web Developer</w:t>
      </w:r>
    </w:p>
    <w:p>
      <w:pPr>
        <w:pStyle w:val="CoverSalutation"/>
      </w:pPr>
      <w:r>
        <w:t xml:space="preserve">Dear Hiring Manager,</w:t>
      </w:r>
    </w:p>
    <w:p>
      <w:pPr>
        <w:pStyle w:val="CoverBody"/>
      </w:pPr>
      <w:r>
        <w:t xml:space="preserve">I am writing to express interest in the Remote Mid-level Full Stack .NET Web Developer position at Precise Systems. My background is backend-focused .NET software engineering with nearly 20 years of experience designing and stabilizing data-driven systems. I have substantial experience building REST APIs and backend services using C#, .NET/.NET Core, ASP.NET, and Microsoft SQL Server, and I have a record of diagnosing and resolving production issues in integration and SFTP-based pipelines.</w:t>
      </w:r>
    </w:p>
    <w:p>
      <w:pPr>
        <w:pStyle w:val="CoverBody"/>
      </w:pPr>
      <w:r>
        <w:t xml:space="preserve">At Logistics Plus I worked on mission-critical integration solutions supporting multiple trading partners, including two Fortune Global 500 companies, using C#, ASP.NET, SQL Server, REST APIs, and ANSI X12 EDI. In contract work at Expivia I architected and built the backend and SQL Server schema for an autonomous outbound selection system, implemented RESTful APIs for customer integration, and developed robust data ingestion and validation pipelines that included DNC compliance. I have practical experience with Azure SQL, Azure Service Bus, Azure DevOps, Git, and automated build pipelines, and I bring approximately six months of production microservices experience alongside about a decade of REST API work.</w:t>
      </w:r>
    </w:p>
    <w:p>
      <w:pPr>
        <w:pStyle w:val="CoverBody"/>
      </w:pPr>
      <w:r>
        <w:t xml:space="preserve">I am drawn to Precise’s mission-focused, collaborative environment and the opportunity to work on large enterprise applications used by broad customer populations. My strengths—backend architecture, SQL Server design and stored-procedure development, integration troubleshooting, and legacy-modernization work—align with the role’s emphasis on scalable, secure, and high-performing solutions. I also have working familiarity with Swagger for inspecting and testing endpoints and a practical approach to partnering with business users to translate complex requirements into reliable technical solutions. I previously held a Top Secret/SCI clearance (historical).</w:t>
      </w:r>
    </w:p>
    <w:p>
      <w:pPr>
        <w:pStyle w:val="CoverBody"/>
      </w:pPr>
      <w:r>
        <w:t xml:space="preserve">Thank you for considering my application. I welcome the opportunity to discuss how my experience with enterprise .NET systems, integrations, and SQL Server can support Precise’s product roadmap and customer mission.</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