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Name"/>
      </w:pPr>
      <w:r>
        <w:t xml:space="preserve">Brian Rasmussen</w:t>
      </w:r>
    </w:p>
    <w:p>
      <w:pPr>
        <w:pStyle w:val="CoverContactAddress"/>
      </w:pPr>
      <w:r>
        <w:t xml:space="preserve">Erie, PA • (814) 431-3574 • brian@rasmussenfamily.us</w:t>
      </w:r>
    </w:p>
    <w:p>
      <w:pPr>
        <w:pStyle w:val="CoverContact"/>
      </w:pPr>
      <w:r>
        <w:t xml:space="preserve">linkedin.com/in/brian-rasmussen-6307a022</w:t>
      </w:r>
    </w:p>
    <w:p>
      <w:pPr>
        <w:pStyle w:val="CoverDate"/>
      </w:pPr>
      <w:r>
        <w:t xml:space="preserve">September 30, 2026</w:t>
      </w:r>
    </w:p>
    <w:p>
      <w:pPr>
        <w:pStyle w:val="CoverRecipient"/>
      </w:pPr>
      <w:r>
        <w:t xml:space="preserve">remotenex.us Hiring Team</w:t>
      </w:r>
    </w:p>
    <w:p>
      <w:pPr>
        <w:pStyle w:val="CoverSubject"/>
      </w:pPr>
      <w:r>
        <w:t xml:space="preserve">Re: [Remote] Senior C# / SQL Software Engineer</w:t>
      </w:r>
    </w:p>
    <w:p>
      <w:pPr>
        <w:pStyle w:val="CoverSalutation"/>
      </w:pPr>
      <w:r>
        <w:t xml:space="preserve">Dear Hiring Manager,</w:t>
      </w:r>
    </w:p>
    <w:p>
      <w:pPr>
        <w:pStyle w:val="CoverBody"/>
      </w:pPr>
      <w:r>
        <w:t xml:space="preserve">I am writing to express interest in the Senior C# / SQL Software Engineer role. My background aligns with the core needs of this position: extensive C#/.NET development, advanced SQL Server and T-SQL work, and hands-on experience with integration patterns such as SFTP and ANSI X12 EDI. Over nearly 20 years of professional development I have focused on backend systems, data pipelines, and modernization projects that support high-volume batch processing and mission-critical integrations.</w:t>
      </w:r>
    </w:p>
    <w:p>
      <w:pPr>
        <w:pStyle w:val="CoverBody"/>
      </w:pPr>
      <w:r>
        <w:t xml:space="preserve">At Logistics Plus I developed and maintained integration solutions using C#, ASP.NET, SQL Server, REST APIs, and ANSI X12 EDI for multiple trading partners, including large enterprise customers. I diagnosed and resolved production issues in SFTP-based pipelines and refactored validation and backend logic to improve stability for batch and file-driven workflows. Those responsibilities map directly to the high-volume file-processing and batch-performance objectives described in your posting.</w:t>
      </w:r>
    </w:p>
    <w:p>
      <w:pPr>
        <w:pStyle w:val="CoverBody"/>
      </w:pPr>
      <w:r>
        <w:t xml:space="preserve">Prior work at Expivia included designing the SQL Server schema and backend architecture for an autonomous outbound call-selection platform. I built data ingestion pipelines that performed validation, normalization, and compliance filtering, and I implemented stored procedures and business-rule algorithms to drive backend selection logic. I have also maintained and extended REST APIs for customer integrations and handled API permission assignments and troubleshooting.</w:t>
      </w:r>
    </w:p>
    <w:p>
      <w:pPr>
        <w:pStyle w:val="CoverBody"/>
      </w:pPr>
      <w:r>
        <w:t xml:space="preserve">I bring practical T-SQL and stored-procedure experience, a strong focus on data reliability, and a track record of modernizing legacy systems to improve maintainability and operational resilience. My microservices exposure is production-proven (about six months), and my REST API experience spans roughly a decade; I use Swagger and Postman to inspect and test endpoints when needed.</w:t>
      </w:r>
    </w:p>
    <w:p>
      <w:pPr>
        <w:pStyle w:val="CoverBody"/>
      </w:pPr>
      <w:r>
        <w:t xml:space="preserve">I welcome the opportunity to discuss how my combination of C#, SQL Server, integration expertise, and hands-on production troubleshooting can support remotenex.us’s goals for modernization and reliable high-volume processing. Thank you for considering my application.</w:t>
      </w:r>
    </w:p>
    <w:p>
      <w:pPr>
        <w:pStyle w:val="CoverClosing"/>
      </w:pPr>
      <w:r>
        <w:t xml:space="preserve">Sincerely,</w:t>
      </w:r>
    </w:p>
    <w:p>
      <w:pPr>
        <w:spacing w:before="0" w:after="0"/>
        <w:keepNext/>
      </w:pPr>
      <w:r>
        <w:drawing>
          <wp:inline>
            <wp:extent cx="2057400" cy="595937"/>
            <wp:docPr id="1" name="Signa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5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ignatureName"/>
      </w:pPr>
      <w:r>
        <w:t xml:space="preserve">Brian Rasmussen</w:t>
      </w:r>
    </w:p>
    <w:sectPr>
      <w:pgSz w:w="12240" w:h="15840"/>
      <w:pgMar w:top="1037" w:right="1267" w:bottom="1037" w:left="1267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signature.png"/>
</Relationships>
</file>